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F7D9" w14:textId="77777777" w:rsidR="00EB559A" w:rsidRPr="00EB559A" w:rsidRDefault="00EB559A" w:rsidP="00EB559A">
      <w:pPr>
        <w:shd w:val="clear" w:color="auto" w:fill="FFFFFF"/>
        <w:spacing w:after="0" w:line="0" w:lineRule="auto"/>
        <w:rPr>
          <w:rFonts w:ascii="pg-1ffe" w:eastAsia="Times New Roman" w:hAnsi="pg-1ffe" w:cs="Times New Roman"/>
          <w:color w:val="000000"/>
          <w:sz w:val="72"/>
          <w:szCs w:val="72"/>
        </w:rPr>
      </w:pPr>
      <w:r w:rsidRPr="00EB559A">
        <w:rPr>
          <w:rFonts w:ascii="pg-1ffe" w:eastAsia="Times New Roman" w:hAnsi="pg-1ffe" w:cs="Times New Roman"/>
          <w:color w:val="000000"/>
          <w:sz w:val="72"/>
          <w:szCs w:val="72"/>
        </w:rPr>
        <w:t>East Arapahoe Metropolitan District</w:t>
      </w:r>
    </w:p>
    <w:p w14:paraId="77A9EC43" w14:textId="77777777" w:rsidR="00EB559A" w:rsidRPr="00EB559A" w:rsidRDefault="00EB559A" w:rsidP="00EB559A">
      <w:pPr>
        <w:shd w:val="clear" w:color="auto" w:fill="FFFFFF"/>
        <w:spacing w:after="0" w:line="0" w:lineRule="auto"/>
        <w:rPr>
          <w:rFonts w:ascii="pg-1ffe" w:eastAsia="Times New Roman" w:hAnsi="pg-1ffe" w:cs="Times New Roman"/>
          <w:color w:val="000000"/>
          <w:sz w:val="72"/>
          <w:szCs w:val="72"/>
        </w:rPr>
      </w:pPr>
      <w:r w:rsidRPr="00EB559A">
        <w:rPr>
          <w:rFonts w:ascii="pg-1ffe" w:eastAsia="Times New Roman" w:hAnsi="pg-1ffe" w:cs="Times New Roman"/>
          <w:color w:val="000000"/>
          <w:sz w:val="72"/>
          <w:szCs w:val="72"/>
        </w:rPr>
        <w:t>Agenda for Tuesday, September 10, 2019</w:t>
      </w:r>
    </w:p>
    <w:p w14:paraId="5DCB5E16" w14:textId="77777777" w:rsidR="00EB559A" w:rsidRDefault="00EB559A" w:rsidP="00EB559A">
      <w:pPr>
        <w:spacing w:after="0"/>
        <w:jc w:val="center"/>
        <w:rPr>
          <w:b/>
          <w:sz w:val="24"/>
          <w:szCs w:val="24"/>
        </w:rPr>
      </w:pPr>
      <w:r>
        <w:rPr>
          <w:b/>
          <w:sz w:val="24"/>
          <w:szCs w:val="24"/>
        </w:rPr>
        <w:t>East Arapahoe Metropolitan District</w:t>
      </w:r>
    </w:p>
    <w:p w14:paraId="5DE56501" w14:textId="05BFDF96" w:rsidR="00EB559A" w:rsidRDefault="00D85E4A" w:rsidP="00EB559A">
      <w:pPr>
        <w:spacing w:after="0"/>
        <w:jc w:val="center"/>
        <w:rPr>
          <w:b/>
          <w:sz w:val="24"/>
          <w:szCs w:val="24"/>
        </w:rPr>
      </w:pPr>
      <w:r>
        <w:rPr>
          <w:b/>
          <w:sz w:val="24"/>
          <w:szCs w:val="24"/>
        </w:rPr>
        <w:t>Minutes</w:t>
      </w:r>
      <w:r w:rsidR="00EB559A">
        <w:rPr>
          <w:b/>
          <w:sz w:val="24"/>
          <w:szCs w:val="24"/>
        </w:rPr>
        <w:t xml:space="preserve"> for </w:t>
      </w:r>
      <w:r w:rsidR="00EB559A" w:rsidRPr="00B54F54">
        <w:rPr>
          <w:b/>
          <w:sz w:val="24"/>
          <w:szCs w:val="24"/>
        </w:rPr>
        <w:t xml:space="preserve">Tuesday, </w:t>
      </w:r>
      <w:r w:rsidR="00E5007E">
        <w:rPr>
          <w:b/>
          <w:sz w:val="24"/>
          <w:szCs w:val="24"/>
        </w:rPr>
        <w:t>Ma</w:t>
      </w:r>
      <w:r w:rsidR="00C947D6">
        <w:rPr>
          <w:b/>
          <w:sz w:val="24"/>
          <w:szCs w:val="24"/>
        </w:rPr>
        <w:t>y</w:t>
      </w:r>
      <w:r w:rsidR="00E5007E">
        <w:rPr>
          <w:b/>
          <w:sz w:val="24"/>
          <w:szCs w:val="24"/>
        </w:rPr>
        <w:t xml:space="preserve"> 1</w:t>
      </w:r>
      <w:r w:rsidR="00C947D6">
        <w:rPr>
          <w:b/>
          <w:sz w:val="24"/>
          <w:szCs w:val="24"/>
        </w:rPr>
        <w:t>2</w:t>
      </w:r>
      <w:r w:rsidR="00EB559A">
        <w:rPr>
          <w:b/>
          <w:sz w:val="24"/>
          <w:szCs w:val="24"/>
        </w:rPr>
        <w:t>, 20</w:t>
      </w:r>
      <w:r w:rsidR="00071B5C">
        <w:rPr>
          <w:b/>
          <w:sz w:val="24"/>
          <w:szCs w:val="24"/>
        </w:rPr>
        <w:t>20</w:t>
      </w:r>
    </w:p>
    <w:p w14:paraId="4460D099" w14:textId="77777777" w:rsidR="00EB559A" w:rsidRDefault="00EB559A" w:rsidP="00EB559A">
      <w:pPr>
        <w:spacing w:after="0"/>
        <w:jc w:val="center"/>
      </w:pPr>
    </w:p>
    <w:p w14:paraId="512F5360" w14:textId="0BEF425D" w:rsidR="00EB559A" w:rsidRDefault="00EB559A" w:rsidP="00EB559A">
      <w:pPr>
        <w:rPr>
          <w:b/>
        </w:rPr>
      </w:pPr>
      <w:r w:rsidRPr="000346BF">
        <w:rPr>
          <w:b/>
        </w:rPr>
        <w:t>Call to Order</w:t>
      </w:r>
      <w:r>
        <w:rPr>
          <w:b/>
        </w:rPr>
        <w:t>/Attendance:</w:t>
      </w:r>
      <w:r w:rsidRPr="00EB559A">
        <w:rPr>
          <w:rFonts w:eastAsia="Calibri"/>
          <w:lang w:eastAsia="en-US"/>
        </w:rPr>
        <w:t xml:space="preserve"> </w:t>
      </w:r>
      <w:r>
        <w:rPr>
          <w:rFonts w:eastAsia="Calibri"/>
          <w:lang w:eastAsia="en-US"/>
        </w:rPr>
        <w:t>Wayne King, Clint Dawes, Da</w:t>
      </w:r>
      <w:r w:rsidR="00E5007E">
        <w:rPr>
          <w:rFonts w:eastAsia="Calibri"/>
          <w:lang w:eastAsia="en-US"/>
        </w:rPr>
        <w:t>n Stang</w:t>
      </w:r>
      <w:r w:rsidR="00A506BE">
        <w:rPr>
          <w:rFonts w:eastAsia="Calibri"/>
          <w:lang w:eastAsia="en-US"/>
        </w:rPr>
        <w:t>, Dale Carlson, Bill Bentley</w:t>
      </w:r>
      <w:r w:rsidR="00911EBB">
        <w:rPr>
          <w:rFonts w:eastAsia="Calibri"/>
          <w:lang w:eastAsia="en-US"/>
        </w:rPr>
        <w:t xml:space="preserve"> and </w:t>
      </w:r>
      <w:r w:rsidR="00A506BE">
        <w:rPr>
          <w:rFonts w:eastAsia="Calibri"/>
          <w:lang w:eastAsia="en-US"/>
        </w:rPr>
        <w:t>several</w:t>
      </w:r>
      <w:r w:rsidR="00911EBB">
        <w:rPr>
          <w:rFonts w:eastAsia="Calibri"/>
          <w:lang w:eastAsia="en-US"/>
        </w:rPr>
        <w:t xml:space="preserve"> homeowners</w:t>
      </w:r>
      <w:r>
        <w:rPr>
          <w:rFonts w:eastAsia="Calibri"/>
          <w:lang w:eastAsia="en-US"/>
        </w:rPr>
        <w:t xml:space="preserve"> were present.  </w:t>
      </w:r>
      <w:r w:rsidR="007212F3">
        <w:rPr>
          <w:rFonts w:eastAsia="Calibri"/>
          <w:lang w:eastAsia="en-US"/>
        </w:rPr>
        <w:t>Wayne</w:t>
      </w:r>
      <w:r>
        <w:rPr>
          <w:rFonts w:eastAsia="Calibri"/>
          <w:lang w:eastAsia="en-US"/>
        </w:rPr>
        <w:t xml:space="preserve"> called the meeting to order</w:t>
      </w:r>
      <w:r w:rsidR="007212F3">
        <w:rPr>
          <w:rFonts w:eastAsia="Calibri"/>
          <w:lang w:eastAsia="en-US"/>
        </w:rPr>
        <w:t>.</w:t>
      </w:r>
    </w:p>
    <w:p w14:paraId="1F9E62E4" w14:textId="5A61927B" w:rsidR="00EB559A" w:rsidRDefault="00EB559A" w:rsidP="00EB559A">
      <w:pPr>
        <w:rPr>
          <w:b/>
        </w:rPr>
      </w:pPr>
      <w:r>
        <w:rPr>
          <w:b/>
        </w:rPr>
        <w:t xml:space="preserve">Minute summary from </w:t>
      </w:r>
      <w:r w:rsidR="00020DCF">
        <w:rPr>
          <w:b/>
        </w:rPr>
        <w:t>3/10</w:t>
      </w:r>
      <w:r>
        <w:rPr>
          <w:b/>
        </w:rPr>
        <w:t>/</w:t>
      </w:r>
      <w:r w:rsidR="00055447">
        <w:rPr>
          <w:b/>
        </w:rPr>
        <w:t>20</w:t>
      </w:r>
      <w:r>
        <w:rPr>
          <w:b/>
        </w:rPr>
        <w:t xml:space="preserve"> Meeting:     </w:t>
      </w:r>
      <w:r w:rsidR="00A506BE">
        <w:rPr>
          <w:rFonts w:eastAsia="Calibri"/>
          <w:lang w:eastAsia="en-US"/>
        </w:rPr>
        <w:t>Clint</w:t>
      </w:r>
      <w:r>
        <w:rPr>
          <w:rFonts w:eastAsia="Calibri"/>
          <w:lang w:eastAsia="en-US"/>
        </w:rPr>
        <w:t xml:space="preserve"> read the minutes</w:t>
      </w:r>
      <w:r w:rsidR="00071B5C">
        <w:rPr>
          <w:rFonts w:eastAsia="Calibri"/>
          <w:lang w:eastAsia="en-US"/>
        </w:rPr>
        <w:t xml:space="preserve"> from the last meeting</w:t>
      </w:r>
      <w:r>
        <w:rPr>
          <w:rFonts w:eastAsia="Calibri"/>
          <w:lang w:eastAsia="en-US"/>
        </w:rPr>
        <w:t xml:space="preserve">, </w:t>
      </w:r>
      <w:r w:rsidR="00A506BE">
        <w:rPr>
          <w:rFonts w:eastAsia="Calibri"/>
          <w:lang w:eastAsia="en-US"/>
        </w:rPr>
        <w:t>Dan</w:t>
      </w:r>
      <w:r w:rsidR="00911EBB">
        <w:rPr>
          <w:rFonts w:eastAsia="Calibri"/>
          <w:lang w:eastAsia="en-US"/>
        </w:rPr>
        <w:t xml:space="preserve"> </w:t>
      </w:r>
      <w:r>
        <w:rPr>
          <w:rFonts w:eastAsia="Calibri"/>
          <w:lang w:eastAsia="en-US"/>
        </w:rPr>
        <w:t xml:space="preserve">motioned to approve, </w:t>
      </w:r>
      <w:r w:rsidR="00E5007E">
        <w:rPr>
          <w:rFonts w:eastAsia="Calibri"/>
          <w:lang w:eastAsia="en-US"/>
        </w:rPr>
        <w:t>Wayne</w:t>
      </w:r>
      <w:r>
        <w:rPr>
          <w:rFonts w:eastAsia="Calibri"/>
          <w:lang w:eastAsia="en-US"/>
        </w:rPr>
        <w:t xml:space="preserve"> seconded</w:t>
      </w:r>
      <w:r w:rsidR="00071B5C">
        <w:rPr>
          <w:rFonts w:eastAsia="Calibri"/>
          <w:lang w:eastAsia="en-US"/>
        </w:rPr>
        <w:t xml:space="preserve">, </w:t>
      </w:r>
      <w:r w:rsidR="00A506BE">
        <w:rPr>
          <w:rFonts w:eastAsia="Calibri"/>
          <w:lang w:eastAsia="en-US"/>
        </w:rPr>
        <w:t>passed</w:t>
      </w:r>
      <w:r>
        <w:rPr>
          <w:rFonts w:eastAsia="Calibri"/>
          <w:lang w:eastAsia="en-US"/>
        </w:rPr>
        <w:t>.  P</w:t>
      </w:r>
      <w:r w:rsidRPr="008975BF">
        <w:rPr>
          <w:rFonts w:eastAsia="Calibri"/>
          <w:lang w:eastAsia="en-US"/>
        </w:rPr>
        <w:t>revious meeting’s minutes are available on the SRRHOA website.</w:t>
      </w:r>
    </w:p>
    <w:p w14:paraId="1A449694" w14:textId="5C1B4A8D" w:rsidR="00EB559A" w:rsidRDefault="00EB559A" w:rsidP="00EB559A">
      <w:pPr>
        <w:rPr>
          <w:bCs/>
        </w:rPr>
      </w:pPr>
      <w:r w:rsidRPr="009156C1">
        <w:rPr>
          <w:b/>
        </w:rPr>
        <w:t>Treasurer’s Report:</w:t>
      </w:r>
      <w:r>
        <w:rPr>
          <w:b/>
        </w:rPr>
        <w:t xml:space="preserve"> </w:t>
      </w:r>
      <w:r w:rsidR="00071B5C">
        <w:rPr>
          <w:bCs/>
        </w:rPr>
        <w:t>Bill</w:t>
      </w:r>
      <w:r w:rsidR="00E5007E">
        <w:rPr>
          <w:bCs/>
        </w:rPr>
        <w:t xml:space="preserve"> </w:t>
      </w:r>
      <w:r w:rsidR="00A506BE">
        <w:rPr>
          <w:bCs/>
        </w:rPr>
        <w:t xml:space="preserve">read the budget report.  Including the $81,321 from the </w:t>
      </w:r>
      <w:r w:rsidR="0099158C">
        <w:rPr>
          <w:bCs/>
        </w:rPr>
        <w:t>ECCV</w:t>
      </w:r>
      <w:r w:rsidR="00A506BE">
        <w:rPr>
          <w:bCs/>
        </w:rPr>
        <w:t xml:space="preserve"> well lease we have $123,386 in Colorado Trust and First Trust checking.</w:t>
      </w:r>
      <w:r w:rsidR="00E8703B">
        <w:rPr>
          <w:bCs/>
        </w:rPr>
        <w:t xml:space="preserve">  </w:t>
      </w:r>
      <w:r>
        <w:rPr>
          <w:bCs/>
        </w:rPr>
        <w:t>Da</w:t>
      </w:r>
      <w:r w:rsidR="00E5007E">
        <w:rPr>
          <w:bCs/>
        </w:rPr>
        <w:t>n</w:t>
      </w:r>
      <w:r>
        <w:rPr>
          <w:bCs/>
        </w:rPr>
        <w:t xml:space="preserve"> moved to approve the report </w:t>
      </w:r>
      <w:r w:rsidR="00A506BE">
        <w:rPr>
          <w:bCs/>
        </w:rPr>
        <w:t>Wayne</w:t>
      </w:r>
      <w:r>
        <w:rPr>
          <w:bCs/>
        </w:rPr>
        <w:t xml:space="preserve"> seconded.</w:t>
      </w:r>
    </w:p>
    <w:p w14:paraId="3846618A" w14:textId="1E07DD5D" w:rsidR="00A506BE" w:rsidRPr="00EB559A" w:rsidRDefault="00A506BE" w:rsidP="00EB559A">
      <w:pPr>
        <w:rPr>
          <w:bCs/>
        </w:rPr>
      </w:pPr>
      <w:r w:rsidRPr="00A506BE">
        <w:rPr>
          <w:b/>
        </w:rPr>
        <w:t>Elections:</w:t>
      </w:r>
      <w:r>
        <w:rPr>
          <w:bCs/>
        </w:rPr>
        <w:t xml:space="preserve">    Since the only applicants for the board were Bill, Dan, and Clint an election was cancelled and </w:t>
      </w:r>
      <w:r w:rsidR="00BA4B94">
        <w:rPr>
          <w:bCs/>
        </w:rPr>
        <w:t xml:space="preserve">they </w:t>
      </w:r>
      <w:r>
        <w:rPr>
          <w:bCs/>
        </w:rPr>
        <w:t>were sworn in by Wayne as board members.  The board agreed to keep Wayne as president, Bill as treasurer, and Clint as secretary.</w:t>
      </w:r>
    </w:p>
    <w:p w14:paraId="545165C2" w14:textId="77777777" w:rsidR="00EB559A" w:rsidRDefault="00EB559A" w:rsidP="00EB559A">
      <w:pPr>
        <w:rPr>
          <w:b/>
        </w:rPr>
      </w:pPr>
      <w:r>
        <w:rPr>
          <w:b/>
        </w:rPr>
        <w:t>Old Business:</w:t>
      </w:r>
    </w:p>
    <w:p w14:paraId="13D084E6" w14:textId="576329C2" w:rsidR="00052E55" w:rsidRPr="00E5007E" w:rsidRDefault="00EB559A" w:rsidP="00E5007E">
      <w:pPr>
        <w:pStyle w:val="ListParagraph"/>
        <w:numPr>
          <w:ilvl w:val="0"/>
          <w:numId w:val="1"/>
        </w:numPr>
        <w:rPr>
          <w:b/>
        </w:rPr>
      </w:pPr>
      <w:r>
        <w:rPr>
          <w:b/>
        </w:rPr>
        <w:t xml:space="preserve">Landscaping </w:t>
      </w:r>
      <w:r w:rsidR="00874651">
        <w:rPr>
          <w:b/>
        </w:rPr>
        <w:t>–</w:t>
      </w:r>
      <w:r w:rsidR="00E24F35">
        <w:t xml:space="preserve"> S</w:t>
      </w:r>
      <w:r w:rsidR="00874651">
        <w:t xml:space="preserve">everal dead trees by the South entrance were removed. Dan motioned to replace those trees and Bill seconded the motion, passed.  Nine new Austrian and Pinyon pines were purchased and planted.  New water lines were run to trees by JBK and The </w:t>
      </w:r>
      <w:proofErr w:type="spellStart"/>
      <w:r w:rsidR="00874651">
        <w:t>Sprucery</w:t>
      </w:r>
      <w:proofErr w:type="spellEnd"/>
      <w:r w:rsidR="00874651">
        <w:t>.</w:t>
      </w:r>
    </w:p>
    <w:p w14:paraId="3B5E2EEB" w14:textId="76A21189" w:rsidR="00D63597" w:rsidRDefault="005C0A4B" w:rsidP="003E5DD0">
      <w:pPr>
        <w:pStyle w:val="ListParagraph"/>
        <w:numPr>
          <w:ilvl w:val="0"/>
          <w:numId w:val="1"/>
        </w:numPr>
      </w:pPr>
      <w:r w:rsidRPr="00052E55">
        <w:rPr>
          <w:b/>
          <w:bCs/>
        </w:rPr>
        <w:t>Entry signage</w:t>
      </w:r>
      <w:r w:rsidR="006E392C">
        <w:t xml:space="preserve">   </w:t>
      </w:r>
      <w:r w:rsidR="001501B4">
        <w:t xml:space="preserve">Wayne is working with a vendor on the design for the added entry sign size </w:t>
      </w:r>
      <w:r w:rsidR="001501B4" w:rsidRPr="00E4273F">
        <w:rPr>
          <w:rFonts w:cstheme="minorHAnsi"/>
        </w:rPr>
        <w:t>and font</w:t>
      </w:r>
      <w:r w:rsidR="00E4273F" w:rsidRPr="00E4273F">
        <w:rPr>
          <w:rFonts w:cstheme="minorHAnsi"/>
        </w:rPr>
        <w:t xml:space="preserve"> </w:t>
      </w:r>
      <w:r w:rsidR="00E4273F" w:rsidRPr="00E4273F">
        <w:rPr>
          <w:rFonts w:cstheme="minorHAnsi"/>
          <w:sz w:val="24"/>
          <w:szCs w:val="24"/>
        </w:rPr>
        <w:t xml:space="preserve">for </w:t>
      </w:r>
      <w:r w:rsidR="00E4273F" w:rsidRPr="00E4273F">
        <w:rPr>
          <w:rFonts w:cstheme="minorHAnsi"/>
          <w:color w:val="1D2228"/>
          <w:sz w:val="24"/>
          <w:szCs w:val="24"/>
          <w:shd w:val="clear" w:color="auto" w:fill="FFFFFF"/>
        </w:rPr>
        <w:t>permanent metal letters</w:t>
      </w:r>
      <w:r w:rsidR="00E4273F" w:rsidRPr="00E4273F">
        <w:rPr>
          <w:rFonts w:cstheme="minorHAnsi"/>
          <w:color w:val="1D2228"/>
          <w:sz w:val="20"/>
          <w:szCs w:val="20"/>
          <w:shd w:val="clear" w:color="auto" w:fill="FFFFFF"/>
        </w:rPr>
        <w:t>.</w:t>
      </w:r>
    </w:p>
    <w:p w14:paraId="7EEAAEE9" w14:textId="303F9600" w:rsidR="00371837" w:rsidRDefault="00371837" w:rsidP="003E5DD0">
      <w:pPr>
        <w:pStyle w:val="ListParagraph"/>
        <w:numPr>
          <w:ilvl w:val="0"/>
          <w:numId w:val="1"/>
        </w:numPr>
      </w:pPr>
      <w:r>
        <w:rPr>
          <w:b/>
          <w:bCs/>
        </w:rPr>
        <w:t xml:space="preserve">Tennis </w:t>
      </w:r>
      <w:r w:rsidR="00107CAC">
        <w:rPr>
          <w:b/>
          <w:bCs/>
        </w:rPr>
        <w:t>Courts:</w:t>
      </w:r>
      <w:r>
        <w:t xml:space="preserve"> Jill Dawes noted that the USTA can provide grants to build or improve tennis courts.  W</w:t>
      </w:r>
      <w:r w:rsidR="0099158C">
        <w:t>e</w:t>
      </w:r>
      <w:r>
        <w:t xml:space="preserve"> need a physical address of the courts to provide to the USTA.  One of the homeowners </w:t>
      </w:r>
      <w:r w:rsidR="00107CAC">
        <w:t>noted the parks electricity meter would have an address.</w:t>
      </w:r>
    </w:p>
    <w:p w14:paraId="38729147" w14:textId="587477FA" w:rsidR="00EB559A" w:rsidRPr="0010282B" w:rsidRDefault="00874651" w:rsidP="0010282B">
      <w:pPr>
        <w:pStyle w:val="ListParagraph"/>
        <w:numPr>
          <w:ilvl w:val="0"/>
          <w:numId w:val="1"/>
        </w:numPr>
      </w:pPr>
      <w:r>
        <w:rPr>
          <w:b/>
          <w:bCs/>
        </w:rPr>
        <w:t>Entrance Plants</w:t>
      </w:r>
      <w:r w:rsidR="00D63597">
        <w:t xml:space="preserve">:  </w:t>
      </w:r>
      <w:bookmarkStart w:id="0" w:name="_Hlk509213655"/>
      <w:r>
        <w:t>Bill motioned to renew the funding for entrance plantings</w:t>
      </w:r>
      <w:r w:rsidR="00BA4B94">
        <w:t xml:space="preserve"> since very little of the previous allocation was spent last year.  Dan seconded the motion, passed.  Jill Dawes agreed to purchase the plants this spring and plant them.  Several homeowners offered to help.</w:t>
      </w:r>
    </w:p>
    <w:bookmarkEnd w:id="0"/>
    <w:p w14:paraId="1E72349E" w14:textId="77777777" w:rsidR="003345F6" w:rsidRDefault="003345F6" w:rsidP="003345F6">
      <w:pPr>
        <w:pStyle w:val="ListParagraph"/>
        <w:ind w:left="360"/>
        <w:rPr>
          <w:b/>
        </w:rPr>
      </w:pPr>
    </w:p>
    <w:p w14:paraId="574EACE4" w14:textId="7B484454" w:rsidR="003345F6" w:rsidRPr="003345F6" w:rsidRDefault="003345F6" w:rsidP="003345F6">
      <w:pPr>
        <w:rPr>
          <w:b/>
        </w:rPr>
      </w:pPr>
      <w:r w:rsidRPr="003345F6">
        <w:rPr>
          <w:b/>
        </w:rPr>
        <w:t xml:space="preserve">New Business: - </w:t>
      </w:r>
    </w:p>
    <w:p w14:paraId="140FDBF7" w14:textId="461365B5" w:rsidR="00BA4B94" w:rsidRDefault="00BA4B94" w:rsidP="00BA4B94">
      <w:pPr>
        <w:pStyle w:val="ListParagraph"/>
        <w:numPr>
          <w:ilvl w:val="0"/>
          <w:numId w:val="2"/>
        </w:numPr>
        <w:rPr>
          <w:bCs/>
        </w:rPr>
      </w:pPr>
      <w:r>
        <w:rPr>
          <w:b/>
        </w:rPr>
        <w:t>Bridal Trail Usage</w:t>
      </w:r>
      <w:r w:rsidRPr="0063759E">
        <w:rPr>
          <w:b/>
        </w:rPr>
        <w:t xml:space="preserve">- </w:t>
      </w:r>
      <w:r w:rsidRPr="0063759E">
        <w:rPr>
          <w:bCs/>
        </w:rPr>
        <w:t>T</w:t>
      </w:r>
      <w:r w:rsidR="00755758">
        <w:rPr>
          <w:bCs/>
        </w:rPr>
        <w:t>he bridal trails are considered private property managed by the EAMD.  Signs on all entrances stipulate No Motorized Vehicles. The police may be called to handle usage violations.</w:t>
      </w:r>
    </w:p>
    <w:p w14:paraId="71319E27" w14:textId="309DA4AF" w:rsidR="00755758" w:rsidRDefault="00371837" w:rsidP="00BA4B94">
      <w:pPr>
        <w:pStyle w:val="ListParagraph"/>
        <w:numPr>
          <w:ilvl w:val="0"/>
          <w:numId w:val="2"/>
        </w:numPr>
        <w:rPr>
          <w:bCs/>
        </w:rPr>
      </w:pPr>
      <w:r>
        <w:rPr>
          <w:b/>
        </w:rPr>
        <w:t>Results of Survey on the dues notice:</w:t>
      </w:r>
      <w:r>
        <w:rPr>
          <w:bCs/>
        </w:rPr>
        <w:t xml:space="preserve"> We didn’t get a lot of replies from the homeowners.  Wayne noted the replies covered things we were already working on like:   </w:t>
      </w:r>
    </w:p>
    <w:p w14:paraId="3CD1D88C" w14:textId="77777777" w:rsidR="00371837" w:rsidRDefault="00371837" w:rsidP="00371837">
      <w:pPr>
        <w:pStyle w:val="ListParagraph"/>
        <w:numPr>
          <w:ilvl w:val="0"/>
          <w:numId w:val="3"/>
        </w:numPr>
        <w:rPr>
          <w:bCs/>
        </w:rPr>
      </w:pPr>
      <w:r>
        <w:rPr>
          <w:bCs/>
        </w:rPr>
        <w:t>Please enforce the covenants and repair broken fencing</w:t>
      </w:r>
    </w:p>
    <w:p w14:paraId="4C5191DB" w14:textId="77777777" w:rsidR="00371837" w:rsidRDefault="00371837" w:rsidP="00371837">
      <w:pPr>
        <w:pStyle w:val="ListParagraph"/>
        <w:numPr>
          <w:ilvl w:val="0"/>
          <w:numId w:val="3"/>
        </w:numPr>
        <w:rPr>
          <w:bCs/>
        </w:rPr>
      </w:pPr>
      <w:r>
        <w:rPr>
          <w:bCs/>
        </w:rPr>
        <w:t>Spruce up the entrances and clean the signs</w:t>
      </w:r>
    </w:p>
    <w:p w14:paraId="76A6DC60" w14:textId="77777777" w:rsidR="00371837" w:rsidRDefault="00371837" w:rsidP="00371837">
      <w:pPr>
        <w:pStyle w:val="ListParagraph"/>
        <w:numPr>
          <w:ilvl w:val="0"/>
          <w:numId w:val="3"/>
        </w:numPr>
        <w:rPr>
          <w:bCs/>
        </w:rPr>
      </w:pPr>
      <w:r>
        <w:rPr>
          <w:bCs/>
        </w:rPr>
        <w:t>Christmas lighting needs to be improved</w:t>
      </w:r>
    </w:p>
    <w:p w14:paraId="064F1C49" w14:textId="77777777" w:rsidR="00371837" w:rsidRDefault="00371837" w:rsidP="00371837">
      <w:pPr>
        <w:pStyle w:val="ListParagraph"/>
        <w:numPr>
          <w:ilvl w:val="0"/>
          <w:numId w:val="3"/>
        </w:numPr>
        <w:rPr>
          <w:bCs/>
        </w:rPr>
      </w:pPr>
      <w:r>
        <w:rPr>
          <w:bCs/>
        </w:rPr>
        <w:t>Waste pickup needs to be consolidated</w:t>
      </w:r>
    </w:p>
    <w:p w14:paraId="5F8CE678" w14:textId="77777777" w:rsidR="00371837" w:rsidRDefault="00371837" w:rsidP="00371837">
      <w:pPr>
        <w:pStyle w:val="ListParagraph"/>
        <w:numPr>
          <w:ilvl w:val="0"/>
          <w:numId w:val="3"/>
        </w:numPr>
        <w:rPr>
          <w:bCs/>
        </w:rPr>
      </w:pPr>
      <w:r>
        <w:rPr>
          <w:bCs/>
        </w:rPr>
        <w:t>The tennis courts need to be fixed</w:t>
      </w:r>
    </w:p>
    <w:p w14:paraId="7AF00937" w14:textId="77777777" w:rsidR="00371837" w:rsidRDefault="00371837" w:rsidP="00371837">
      <w:pPr>
        <w:pStyle w:val="ListParagraph"/>
        <w:numPr>
          <w:ilvl w:val="0"/>
          <w:numId w:val="3"/>
        </w:numPr>
        <w:rPr>
          <w:bCs/>
        </w:rPr>
      </w:pPr>
      <w:r>
        <w:rPr>
          <w:bCs/>
        </w:rPr>
        <w:t>We need a better communication email list</w:t>
      </w:r>
    </w:p>
    <w:p w14:paraId="2AC39DC0" w14:textId="78CD178F" w:rsidR="00371837" w:rsidRPr="00BA4B94" w:rsidRDefault="00371837" w:rsidP="00371837">
      <w:pPr>
        <w:pStyle w:val="ListParagraph"/>
        <w:numPr>
          <w:ilvl w:val="0"/>
          <w:numId w:val="3"/>
        </w:numPr>
        <w:rPr>
          <w:bCs/>
        </w:rPr>
      </w:pPr>
      <w:r>
        <w:rPr>
          <w:bCs/>
        </w:rPr>
        <w:t xml:space="preserve">Irrigation and the gazebo area need to be improved </w:t>
      </w:r>
    </w:p>
    <w:p w14:paraId="6184EA82" w14:textId="1D8329C3" w:rsidR="00EB559A" w:rsidRPr="005C0A4B" w:rsidRDefault="005C0A4B" w:rsidP="00EB559A">
      <w:pPr>
        <w:rPr>
          <w:bCs/>
        </w:rPr>
      </w:pPr>
      <w:r w:rsidRPr="005C0A4B">
        <w:rPr>
          <w:b/>
        </w:rPr>
        <w:t xml:space="preserve">Motion to Adjourn </w:t>
      </w:r>
      <w:r>
        <w:rPr>
          <w:bCs/>
        </w:rPr>
        <w:t xml:space="preserve">by </w:t>
      </w:r>
      <w:r w:rsidR="003345F6">
        <w:rPr>
          <w:bCs/>
        </w:rPr>
        <w:t>Dan</w:t>
      </w:r>
      <w:r>
        <w:rPr>
          <w:bCs/>
        </w:rPr>
        <w:t xml:space="preserve">, </w:t>
      </w:r>
      <w:r w:rsidR="003345F6">
        <w:rPr>
          <w:bCs/>
        </w:rPr>
        <w:t>Clint</w:t>
      </w:r>
      <w:r>
        <w:rPr>
          <w:bCs/>
        </w:rPr>
        <w:t xml:space="preserve"> </w:t>
      </w:r>
      <w:r w:rsidR="00EA3846">
        <w:rPr>
          <w:bCs/>
        </w:rPr>
        <w:t>s</w:t>
      </w:r>
      <w:r>
        <w:rPr>
          <w:bCs/>
        </w:rPr>
        <w:t>econd</w:t>
      </w:r>
      <w:r w:rsidR="00EA3846">
        <w:rPr>
          <w:bCs/>
        </w:rPr>
        <w:t>ed</w:t>
      </w:r>
      <w:r w:rsidR="00A41492">
        <w:rPr>
          <w:bCs/>
        </w:rPr>
        <w:t>, passed.</w:t>
      </w:r>
    </w:p>
    <w:p w14:paraId="432579E8" w14:textId="2D1E60E3" w:rsidR="00EB559A" w:rsidRDefault="00EB559A" w:rsidP="00EB559A">
      <w:pPr>
        <w:rPr>
          <w:b/>
        </w:rPr>
      </w:pPr>
      <w:r>
        <w:rPr>
          <w:b/>
        </w:rPr>
        <w:t xml:space="preserve">Upcoming </w:t>
      </w:r>
      <w:r w:rsidR="001831FF">
        <w:rPr>
          <w:b/>
        </w:rPr>
        <w:t>EAMD Meeting</w:t>
      </w:r>
      <w:r>
        <w:rPr>
          <w:b/>
        </w:rPr>
        <w:t>:</w:t>
      </w:r>
    </w:p>
    <w:p w14:paraId="142D0444" w14:textId="295F7E82" w:rsidR="00901350" w:rsidRDefault="00020DCF" w:rsidP="00EB559A">
      <w:pPr>
        <w:rPr>
          <w:b/>
        </w:rPr>
      </w:pPr>
      <w:r>
        <w:rPr>
          <w:b/>
        </w:rPr>
        <w:t>September 15</w:t>
      </w:r>
      <w:r w:rsidR="00EB559A" w:rsidRPr="00114482">
        <w:rPr>
          <w:b/>
        </w:rPr>
        <w:t>, 20</w:t>
      </w:r>
      <w:r w:rsidR="00395031">
        <w:rPr>
          <w:b/>
        </w:rPr>
        <w:t>20</w:t>
      </w:r>
      <w:r w:rsidR="00EB559A" w:rsidRPr="00114482">
        <w:rPr>
          <w:b/>
        </w:rPr>
        <w:t xml:space="preserve"> - 7pm, </w:t>
      </w:r>
      <w:r w:rsidR="00D27EE3">
        <w:rPr>
          <w:b/>
        </w:rPr>
        <w:t xml:space="preserve">location </w:t>
      </w:r>
      <w:r w:rsidR="00395031">
        <w:rPr>
          <w:b/>
        </w:rPr>
        <w:t>Grandview HS Room 200</w:t>
      </w:r>
    </w:p>
    <w:p w14:paraId="52A11E27" w14:textId="7E9A160C" w:rsidR="005C0A4B" w:rsidRDefault="005C0A4B" w:rsidP="00EB559A">
      <w:r>
        <w:rPr>
          <w:b/>
        </w:rPr>
        <w:t>Clint Dawes</w:t>
      </w:r>
      <w:r w:rsidR="00A41492">
        <w:rPr>
          <w:b/>
        </w:rPr>
        <w:t>,</w:t>
      </w:r>
      <w:r>
        <w:rPr>
          <w:b/>
        </w:rPr>
        <w:t xml:space="preserve"> Secretary EAMD</w:t>
      </w:r>
    </w:p>
    <w:sectPr w:rsidR="005C0A4B" w:rsidSect="001335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g-1ffe">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72E4A"/>
    <w:multiLevelType w:val="hybridMultilevel"/>
    <w:tmpl w:val="0A7A68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33D91"/>
    <w:multiLevelType w:val="hybridMultilevel"/>
    <w:tmpl w:val="3258A708"/>
    <w:lvl w:ilvl="0" w:tplc="0F4C22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9A"/>
    <w:rsid w:val="00020DCF"/>
    <w:rsid w:val="00052E55"/>
    <w:rsid w:val="00055447"/>
    <w:rsid w:val="00071B5C"/>
    <w:rsid w:val="000B72EC"/>
    <w:rsid w:val="0010282B"/>
    <w:rsid w:val="00107CAC"/>
    <w:rsid w:val="00133578"/>
    <w:rsid w:val="001501B4"/>
    <w:rsid w:val="001831FF"/>
    <w:rsid w:val="00213B59"/>
    <w:rsid w:val="00265BA5"/>
    <w:rsid w:val="002735F9"/>
    <w:rsid w:val="002D562B"/>
    <w:rsid w:val="00317EAD"/>
    <w:rsid w:val="003345F6"/>
    <w:rsid w:val="00362512"/>
    <w:rsid w:val="00371837"/>
    <w:rsid w:val="00395031"/>
    <w:rsid w:val="003D6CA1"/>
    <w:rsid w:val="00463300"/>
    <w:rsid w:val="004B2BD2"/>
    <w:rsid w:val="004F55BA"/>
    <w:rsid w:val="00582918"/>
    <w:rsid w:val="005C0A4B"/>
    <w:rsid w:val="005D1D55"/>
    <w:rsid w:val="0063759E"/>
    <w:rsid w:val="006E392C"/>
    <w:rsid w:val="007212F3"/>
    <w:rsid w:val="00755758"/>
    <w:rsid w:val="0080654C"/>
    <w:rsid w:val="00874651"/>
    <w:rsid w:val="008B001C"/>
    <w:rsid w:val="008C09F0"/>
    <w:rsid w:val="008C51A4"/>
    <w:rsid w:val="00911EBB"/>
    <w:rsid w:val="00942B46"/>
    <w:rsid w:val="0096512A"/>
    <w:rsid w:val="0099158C"/>
    <w:rsid w:val="009B639C"/>
    <w:rsid w:val="00A20B38"/>
    <w:rsid w:val="00A41492"/>
    <w:rsid w:val="00A506BE"/>
    <w:rsid w:val="00A60F15"/>
    <w:rsid w:val="00A95890"/>
    <w:rsid w:val="00A96B08"/>
    <w:rsid w:val="00B064B7"/>
    <w:rsid w:val="00BA4B94"/>
    <w:rsid w:val="00BB5B14"/>
    <w:rsid w:val="00BC27ED"/>
    <w:rsid w:val="00BD21F9"/>
    <w:rsid w:val="00C25453"/>
    <w:rsid w:val="00C947D6"/>
    <w:rsid w:val="00D06F37"/>
    <w:rsid w:val="00D104EC"/>
    <w:rsid w:val="00D27EE3"/>
    <w:rsid w:val="00D63597"/>
    <w:rsid w:val="00D73ED8"/>
    <w:rsid w:val="00D85E4A"/>
    <w:rsid w:val="00DF4743"/>
    <w:rsid w:val="00E24F35"/>
    <w:rsid w:val="00E40E8B"/>
    <w:rsid w:val="00E4273F"/>
    <w:rsid w:val="00E5007E"/>
    <w:rsid w:val="00E8703B"/>
    <w:rsid w:val="00EA3846"/>
    <w:rsid w:val="00EA65EF"/>
    <w:rsid w:val="00EB559A"/>
    <w:rsid w:val="00FB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9169"/>
  <w15:chartTrackingRefBased/>
  <w15:docId w15:val="{7FA4464E-E7AF-4BB0-807B-1654C19C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9A"/>
    <w:pPr>
      <w:spacing w:after="200" w:line="276" w:lineRule="auto"/>
      <w:ind w:left="720"/>
      <w:contextualSpacing/>
    </w:pPr>
    <w:rPr>
      <w:rFonts w:eastAsiaTheme="minorHAnsi"/>
      <w:lang w:eastAsia="en-US"/>
    </w:rPr>
  </w:style>
  <w:style w:type="character" w:styleId="Hyperlink">
    <w:name w:val="Hyperlink"/>
    <w:basedOn w:val="DefaultParagraphFont"/>
    <w:uiPriority w:val="99"/>
    <w:semiHidden/>
    <w:unhideWhenUsed/>
    <w:rsid w:val="00EA6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9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j d</cp:lastModifiedBy>
  <cp:revision>6</cp:revision>
  <dcterms:created xsi:type="dcterms:W3CDTF">2020-05-21T00:53:00Z</dcterms:created>
  <dcterms:modified xsi:type="dcterms:W3CDTF">2020-06-08T16:08:00Z</dcterms:modified>
</cp:coreProperties>
</file>